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470007858"/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20B" w:rsidRDefault="002E223C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Бюллетень новых поступлений</w:t>
      </w:r>
      <w:bookmarkEnd w:id="0"/>
      <w:r w:rsidRPr="002E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B38FE" w:rsidRDefault="002E223C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470007859"/>
      <w:r w:rsidRPr="002E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библиотеку </w:t>
      </w:r>
      <w:r w:rsidRPr="00B15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ВИУ </w:t>
      </w:r>
      <w:proofErr w:type="spellStart"/>
      <w:r w:rsidRPr="00B15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РАНХиГС</w:t>
      </w:r>
      <w:bookmarkEnd w:id="1"/>
      <w:proofErr w:type="spellEnd"/>
      <w:r w:rsidRPr="00B15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223C" w:rsidRDefault="002E223C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470007860"/>
      <w:r w:rsidRPr="00B15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2016 года</w:t>
      </w:r>
      <w:bookmarkEnd w:id="2"/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3460344"/>
        <w:docPartObj>
          <w:docPartGallery w:val="Table of Contents"/>
          <w:docPartUnique/>
        </w:docPartObj>
      </w:sdtPr>
      <w:sdtContent>
        <w:p w:rsidR="00FA192B" w:rsidRPr="00FA192B" w:rsidRDefault="00FA192B" w:rsidP="00FA192B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FA192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A192B" w:rsidRPr="00FA192B" w:rsidRDefault="006442DA" w:rsidP="00FA192B">
          <w:pPr>
            <w:pStyle w:val="3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FA192B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FA192B" w:rsidRPr="00FA192B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FA192B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470007861" w:history="1">
            <w:r w:rsidR="00FA192B" w:rsidRPr="00FA192B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Социология</w:t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_Toc470007861 \h </w:instrTex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192B" w:rsidRPr="00FA192B" w:rsidRDefault="006442D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470007862" w:history="1">
            <w:r w:rsidR="00FA192B" w:rsidRPr="00FA192B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Экономика</w:t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_Toc470007862 \h </w:instrTex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192B" w:rsidRPr="00FA192B" w:rsidRDefault="006442D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470007863" w:history="1">
            <w:r w:rsidR="00FA192B" w:rsidRPr="00FA192B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Политика</w:t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_Toc470007863 \h </w:instrTex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192B" w:rsidRPr="00FA192B" w:rsidRDefault="006442D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470007864" w:history="1">
            <w:r w:rsidR="00FA192B" w:rsidRPr="00FA192B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Право</w:t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_Toc470007864 \h </w:instrTex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192B" w:rsidRPr="00FA192B" w:rsidRDefault="006442D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470007865" w:history="1">
            <w:r w:rsidR="00FA192B" w:rsidRPr="00FA192B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Административное право</w:t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_Toc470007865 \h </w:instrTex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192B" w:rsidRPr="00FA192B" w:rsidRDefault="006442D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470007866" w:history="1">
            <w:r w:rsidR="00FA192B" w:rsidRPr="00FA192B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Природоресурсное право. Природоохранное (экологическое) право</w:t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_Toc470007866 \h </w:instrTex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192B"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FA192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192B" w:rsidRPr="00FA192B" w:rsidRDefault="006442D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A192B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92B" w:rsidRDefault="00FA192B" w:rsidP="002E22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302"/>
        <w:gridCol w:w="7826"/>
      </w:tblGrid>
      <w:tr w:rsidR="00B1520B" w:rsidRPr="002E223C" w:rsidTr="00FA192B">
        <w:trPr>
          <w:tblCellSpacing w:w="15" w:type="dxa"/>
        </w:trPr>
        <w:tc>
          <w:tcPr>
            <w:tcW w:w="146" w:type="pct"/>
            <w:hideMark/>
          </w:tcPr>
          <w:p w:rsidR="00B1520B" w:rsidRPr="002E223C" w:rsidRDefault="00B1520B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" w:name="_Toc470007861"/>
            <w:r w:rsidRPr="00B1520B">
              <w:rPr>
                <w:rFonts w:eastAsia="Times New Roman"/>
                <w:color w:val="auto"/>
                <w:lang w:eastAsia="ru-RU"/>
              </w:rPr>
              <w:t>Социология</w:t>
            </w:r>
            <w:bookmarkEnd w:id="3"/>
          </w:p>
        </w:tc>
      </w:tr>
      <w:tr w:rsidR="002E223C" w:rsidRPr="002E223C" w:rsidTr="00FA192B">
        <w:trPr>
          <w:tblCellSpacing w:w="15" w:type="dxa"/>
        </w:trPr>
        <w:tc>
          <w:tcPr>
            <w:tcW w:w="146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0" w:type="auto"/>
            <w:hideMark/>
          </w:tcPr>
          <w:p w:rsidR="002E223C" w:rsidRPr="002E223C" w:rsidRDefault="00236A26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E223C"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 и идеологические движения в России</w:t>
            </w:r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Г. </w:t>
            </w:r>
            <w:proofErr w:type="spell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Никипорец-Такигава</w:t>
            </w:r>
            <w:proofErr w:type="spell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Паина</w:t>
            </w:r>
            <w:proofErr w:type="spellEnd"/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"Либеральная миссия". - М.</w:t>
            </w:r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Новое </w:t>
            </w:r>
            <w:proofErr w:type="spell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обозрение, 2016. - 478 с.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23C" w:rsidRPr="002E223C" w:rsidTr="00FA192B">
        <w:trPr>
          <w:tblCellSpacing w:w="15" w:type="dxa"/>
        </w:trPr>
        <w:tc>
          <w:tcPr>
            <w:tcW w:w="146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223C" w:rsidRPr="002E223C" w:rsidRDefault="002E223C" w:rsidP="002E2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2E223C" w:rsidRPr="002E223C" w:rsidRDefault="002E223C" w:rsidP="002E223C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2E223C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0" w:type="auto"/>
            <w:hideMark/>
          </w:tcPr>
          <w:p w:rsidR="002E223C" w:rsidRPr="002E223C" w:rsidRDefault="002E223C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Сатаров</w:t>
            </w:r>
            <w:r w:rsidR="00AB38FE"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А.</w:t>
            </w:r>
            <w:r w:rsidRP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Социологический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правосознания судей, населения и предпринимателей / Г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Сатаров, Ю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Благовещенский, В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Римский</w:t>
            </w:r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ред. Г. А. Сатарова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Фонд "Либеральная миссия"; Фонд ИНДЕМ. - М.</w:t>
            </w:r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"Либеральная миссия", 2016. - 172 с.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23C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223C" w:rsidRPr="00D12D4F" w:rsidRDefault="00D12D4F" w:rsidP="00D1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2E223C" w:rsidRPr="002E223C" w:rsidRDefault="002E223C" w:rsidP="002E223C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1520B" w:rsidRPr="00B1520B" w:rsidTr="002E223C">
        <w:trPr>
          <w:tblCellSpacing w:w="15" w:type="dxa"/>
        </w:trPr>
        <w:tc>
          <w:tcPr>
            <w:tcW w:w="150" w:type="pct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  <w:bookmarkStart w:id="4" w:name="_Toc470007862"/>
            <w:r w:rsidRPr="00B1520B">
              <w:rPr>
                <w:color w:val="auto"/>
              </w:rPr>
              <w:t>Экономика</w:t>
            </w:r>
            <w:bookmarkEnd w:id="4"/>
          </w:p>
        </w:tc>
      </w:tr>
      <w:tr w:rsidR="00AA5CB1" w:rsidRPr="00AA5CB1" w:rsidTr="002E223C">
        <w:trPr>
          <w:tblCellSpacing w:w="15" w:type="dxa"/>
        </w:trPr>
        <w:tc>
          <w:tcPr>
            <w:tcW w:w="150" w:type="pct"/>
            <w:hideMark/>
          </w:tcPr>
          <w:p w:rsidR="00AA5CB1" w:rsidRPr="002E223C" w:rsidRDefault="00AA5CB1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5CB1" w:rsidRPr="00AA5CB1" w:rsidRDefault="00AA5CB1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65.053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О-53</w:t>
            </w:r>
          </w:p>
        </w:tc>
        <w:tc>
          <w:tcPr>
            <w:tcW w:w="0" w:type="auto"/>
            <w:hideMark/>
          </w:tcPr>
          <w:p w:rsidR="00AA5CB1" w:rsidRPr="00AA5CB1" w:rsidRDefault="00AA5CB1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8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Олейник</w:t>
            </w:r>
            <w:r w:rsidR="00AB38FE" w:rsidRPr="00AB38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B38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 С.</w:t>
            </w:r>
            <w:r w:rsidR="00AB3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основа анализа </w:t>
            </w:r>
            <w:proofErr w:type="spellStart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</w:t>
            </w:r>
            <w:r w:rsidR="00E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spell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инновационной деятельности, деловой активности предприятий</w:t>
            </w:r>
            <w:proofErr w:type="gramStart"/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</w:t>
            </w:r>
            <w:proofErr w:type="spell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/ О</w:t>
            </w:r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Олейник, В</w:t>
            </w:r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Кабанов, С</w:t>
            </w:r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Сазонов</w:t>
            </w:r>
            <w:proofErr w:type="gramStart"/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М-во</w:t>
            </w:r>
            <w:proofErr w:type="spell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науки РФ</w:t>
            </w:r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</w:t>
            </w:r>
            <w:proofErr w:type="spell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ун-т. </w:t>
            </w:r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</w:t>
            </w:r>
            <w:proofErr w:type="gramStart"/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Изд-во </w:t>
            </w:r>
            <w:proofErr w:type="spellStart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ВолГТУ</w:t>
            </w:r>
            <w:proofErr w:type="spellEnd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2016. - 159 </w:t>
            </w:r>
            <w:proofErr w:type="gramStart"/>
            <w:r w:rsidRPr="00AA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AB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5CB1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AA5CB1" w:rsidRPr="002E223C" w:rsidRDefault="00AA5CB1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5CB1" w:rsidRPr="002E223C" w:rsidRDefault="00AA5CB1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5CB1" w:rsidRPr="00AA5CB1" w:rsidRDefault="00AA5CB1" w:rsidP="00AA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2E223C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36</w:t>
            </w:r>
          </w:p>
        </w:tc>
        <w:tc>
          <w:tcPr>
            <w:tcW w:w="0" w:type="auto"/>
            <w:hideMark/>
          </w:tcPr>
          <w:p w:rsidR="002E223C" w:rsidRPr="002E223C" w:rsidRDefault="002E223C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Левина</w:t>
            </w:r>
            <w:r w:rsidR="00AB38FE"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 w:rsidR="00AB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муниципальными финансами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В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Левина, В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Яговкина</w:t>
            </w:r>
            <w:proofErr w:type="spellEnd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</w:t>
            </w:r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- 405 с. </w:t>
            </w:r>
          </w:p>
        </w:tc>
      </w:tr>
      <w:tr w:rsidR="00D12D4F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2D4F" w:rsidRPr="00D12D4F" w:rsidRDefault="00D12D4F" w:rsidP="00D1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2E223C" w:rsidRPr="002E223C" w:rsidRDefault="002E223C" w:rsidP="002E223C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1520B" w:rsidRPr="00B1520B" w:rsidTr="002E223C">
        <w:trPr>
          <w:tblCellSpacing w:w="15" w:type="dxa"/>
        </w:trPr>
        <w:tc>
          <w:tcPr>
            <w:tcW w:w="150" w:type="pct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5" w:name="_Toc470007863"/>
            <w:r w:rsidRPr="00B1520B">
              <w:rPr>
                <w:rFonts w:eastAsia="Times New Roman"/>
                <w:color w:val="auto"/>
                <w:lang w:eastAsia="ru-RU"/>
              </w:rPr>
              <w:t>Политика</w:t>
            </w:r>
            <w:bookmarkEnd w:id="5"/>
          </w:p>
        </w:tc>
      </w:tr>
      <w:tr w:rsidR="002E223C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52</w:t>
            </w:r>
          </w:p>
        </w:tc>
        <w:tc>
          <w:tcPr>
            <w:tcW w:w="0" w:type="auto"/>
            <w:hideMark/>
          </w:tcPr>
          <w:p w:rsidR="002E223C" w:rsidRPr="002E223C" w:rsidRDefault="002E223C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Клямкин</w:t>
            </w:r>
            <w:proofErr w:type="spellEnd"/>
            <w:r w:rsidR="00AB38FE"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 М.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Нелегальная война: Год второй / И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Клямкин</w:t>
            </w:r>
            <w:proofErr w:type="spellEnd"/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"Либеральная миссия". - М.</w:t>
            </w:r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"Либеральная миссия", 2016. - 231с.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12D4F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2D4F" w:rsidRPr="00D12D4F" w:rsidRDefault="00D12D4F" w:rsidP="00D1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2E223C" w:rsidRPr="002E223C" w:rsidRDefault="002E223C" w:rsidP="002E223C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1520B" w:rsidRPr="00B1520B" w:rsidTr="002E223C">
        <w:trPr>
          <w:tblCellSpacing w:w="15" w:type="dxa"/>
        </w:trPr>
        <w:tc>
          <w:tcPr>
            <w:tcW w:w="150" w:type="pct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1520B" w:rsidRPr="00B1520B" w:rsidRDefault="00B1520B" w:rsidP="00B1520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6" w:name="_Toc470007864"/>
            <w:r w:rsidRPr="00B1520B">
              <w:rPr>
                <w:rFonts w:eastAsia="Times New Roman"/>
                <w:color w:val="auto"/>
                <w:lang w:eastAsia="ru-RU"/>
              </w:rPr>
              <w:t>Право</w:t>
            </w:r>
            <w:bookmarkEnd w:id="6"/>
          </w:p>
        </w:tc>
      </w:tr>
      <w:tr w:rsidR="00B1520B" w:rsidRPr="00B1520B" w:rsidTr="002E223C">
        <w:trPr>
          <w:tblCellSpacing w:w="15" w:type="dxa"/>
        </w:trPr>
        <w:tc>
          <w:tcPr>
            <w:tcW w:w="150" w:type="pct"/>
            <w:hideMark/>
          </w:tcPr>
          <w:p w:rsidR="00B1520B" w:rsidRPr="00B1520B" w:rsidRDefault="00B1520B" w:rsidP="00B1520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1520B" w:rsidRPr="00B1520B" w:rsidRDefault="00B1520B" w:rsidP="00B1520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520B" w:rsidRPr="00B1520B" w:rsidRDefault="00B1520B" w:rsidP="00B1520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7" w:name="_Toc470007865"/>
            <w:r w:rsidRPr="00B152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Административное право</w:t>
            </w:r>
            <w:bookmarkEnd w:id="7"/>
          </w:p>
        </w:tc>
      </w:tr>
      <w:tr w:rsidR="002E223C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0" w:type="auto"/>
            <w:hideMark/>
          </w:tcPr>
          <w:p w:rsidR="002E223C" w:rsidRPr="002E223C" w:rsidRDefault="002E223C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Маркварт</w:t>
            </w:r>
            <w:proofErr w:type="spellEnd"/>
            <w:r w:rsidR="00AB38FE"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хозяйственной деятельностью муниципальных образований: учеб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Э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Маркварт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Агапова, С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Вобленко</w:t>
            </w:r>
            <w:proofErr w:type="spellEnd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 ред. Э.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Маркварта</w:t>
            </w:r>
            <w:proofErr w:type="spellEnd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управления. - М.</w:t>
            </w:r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Проспект, 2015. - 332 с. </w:t>
            </w:r>
          </w:p>
        </w:tc>
      </w:tr>
      <w:tr w:rsidR="00D12D4F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2D4F" w:rsidRPr="00D12D4F" w:rsidRDefault="00D12D4F" w:rsidP="00D1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2E223C" w:rsidRPr="002E223C" w:rsidRDefault="002E223C" w:rsidP="002E223C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2E223C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0" w:type="auto"/>
            <w:hideMark/>
          </w:tcPr>
          <w:p w:rsidR="002E223C" w:rsidRPr="002E223C" w:rsidRDefault="002E223C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Маркварт</w:t>
            </w:r>
            <w:proofErr w:type="spellEnd"/>
            <w:r w:rsidR="00AB38FE"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Э.</w:t>
            </w:r>
            <w:r w:rsidR="00AB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Э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Маркварт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  <w:proofErr w:type="spellEnd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 ред. Э.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Маркварта</w:t>
            </w:r>
            <w:proofErr w:type="spellEnd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</w:t>
            </w:r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- 403 с. </w:t>
            </w:r>
          </w:p>
        </w:tc>
      </w:tr>
      <w:tr w:rsidR="00D12D4F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2D4F" w:rsidRPr="00D12D4F" w:rsidRDefault="00D12D4F" w:rsidP="00D1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2E223C" w:rsidRPr="002E223C" w:rsidRDefault="002E223C" w:rsidP="002E223C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1520B" w:rsidRPr="00B1520B" w:rsidTr="002E223C">
        <w:trPr>
          <w:tblCellSpacing w:w="15" w:type="dxa"/>
        </w:trPr>
        <w:tc>
          <w:tcPr>
            <w:tcW w:w="150" w:type="pct"/>
            <w:hideMark/>
          </w:tcPr>
          <w:p w:rsidR="00B1520B" w:rsidRPr="00B1520B" w:rsidRDefault="00B1520B" w:rsidP="00B1520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1520B" w:rsidRPr="00B1520B" w:rsidRDefault="00B1520B" w:rsidP="00B1520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520B" w:rsidRPr="00B1520B" w:rsidRDefault="00B1520B" w:rsidP="00B1520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8" w:name="_Toc470007866"/>
            <w:proofErr w:type="spellStart"/>
            <w:r w:rsidRPr="00B152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B152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право. Природоохранное (экологическое) право</w:t>
            </w:r>
            <w:bookmarkEnd w:id="8"/>
          </w:p>
        </w:tc>
      </w:tr>
      <w:tr w:rsidR="002E223C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60</w:t>
            </w:r>
          </w:p>
        </w:tc>
        <w:tc>
          <w:tcPr>
            <w:tcW w:w="0" w:type="auto"/>
            <w:hideMark/>
          </w:tcPr>
          <w:p w:rsidR="002E223C" w:rsidRPr="002E223C" w:rsidRDefault="002E223C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Голиченков</w:t>
            </w:r>
            <w:proofErr w:type="spellEnd"/>
            <w:r w:rsidR="00AB38FE"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К.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Экологическое право России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словарь юридических терминов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для вузов / А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Голиченков</w:t>
            </w:r>
            <w:proofErr w:type="spellEnd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М. В. Ломоносова,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Каф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земельного права. - 2-е изд.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Городец, 2012. - 491 с.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12D4F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2D4F" w:rsidRPr="00D12D4F" w:rsidRDefault="00D12D4F" w:rsidP="00D1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2E223C" w:rsidRPr="002E223C" w:rsidRDefault="002E223C" w:rsidP="002E223C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2E223C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 19</w:t>
            </w:r>
          </w:p>
        </w:tc>
        <w:tc>
          <w:tcPr>
            <w:tcW w:w="0" w:type="auto"/>
            <w:hideMark/>
          </w:tcPr>
          <w:p w:rsidR="002E223C" w:rsidRPr="002E223C" w:rsidRDefault="002E223C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Ганюхина</w:t>
            </w:r>
            <w:proofErr w:type="spellEnd"/>
            <w:r w:rsid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Ю.</w:t>
            </w:r>
            <w:r w:rsidR="00236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нормотворчество в сфере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</w:t>
            </w:r>
            <w:r w:rsidR="0023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охраны окружающей среды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пособие / О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Ганюхина</w:t>
            </w:r>
            <w:proofErr w:type="spellEnd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науки РФ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ФГБОУ ВПО "Саратовская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академия". - 2-е изд.,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Изд-во ФГБОУ ВПО "Саратовская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академия", 2014. - 123 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D4F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2D4F" w:rsidRPr="00D12D4F" w:rsidRDefault="00D12D4F" w:rsidP="00D1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2E223C" w:rsidRPr="002E223C" w:rsidRDefault="002E223C" w:rsidP="002E223C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2E223C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2E223C" w:rsidRPr="002E223C" w:rsidRDefault="002E223C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proofErr w:type="gramStart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2E223C" w:rsidRPr="002E223C" w:rsidRDefault="00236A26" w:rsidP="0023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E223C" w:rsidRPr="00AB3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 право</w:t>
            </w:r>
            <w:r w:rsidR="002E223C" w:rsidRPr="002E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учеб. </w:t>
            </w:r>
            <w:proofErr w:type="gram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под ред. Л.А. Тимофеева, О.Ю. </w:t>
            </w:r>
            <w:proofErr w:type="spell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Ганюхиной</w:t>
            </w:r>
            <w:proofErr w:type="spellEnd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spell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науки РФ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ФГБОУ ВПО "Саратовская </w:t>
            </w:r>
            <w:proofErr w:type="spell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академия". </w:t>
            </w:r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</w:t>
            </w:r>
            <w:proofErr w:type="gramStart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Изд-во ФГБОУ ВПО "Саратовская </w:t>
            </w:r>
            <w:proofErr w:type="spell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академия", 2014. - 275 </w:t>
            </w:r>
            <w:proofErr w:type="gramStart"/>
            <w:r w:rsidR="002E223C" w:rsidRPr="002E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B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2D4F" w:rsidRPr="002E223C" w:rsidTr="002E223C">
        <w:trPr>
          <w:tblCellSpacing w:w="15" w:type="dxa"/>
        </w:trPr>
        <w:tc>
          <w:tcPr>
            <w:tcW w:w="15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12D4F" w:rsidRPr="002E223C" w:rsidRDefault="00D12D4F" w:rsidP="002E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2D4F" w:rsidRPr="002E223C" w:rsidRDefault="00D12D4F" w:rsidP="00D12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05EDD" w:rsidRDefault="00B05EDD"/>
    <w:sectPr w:rsidR="00B05EDD" w:rsidSect="00B05E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FD" w:rsidRDefault="00FC78FD" w:rsidP="00E626BD">
      <w:pPr>
        <w:spacing w:after="0" w:line="240" w:lineRule="auto"/>
      </w:pPr>
      <w:r>
        <w:separator/>
      </w:r>
    </w:p>
  </w:endnote>
  <w:endnote w:type="continuationSeparator" w:id="1">
    <w:p w:rsidR="00FC78FD" w:rsidRDefault="00FC78FD" w:rsidP="00E6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0356"/>
      <w:docPartObj>
        <w:docPartGallery w:val="Page Numbers (Bottom of Page)"/>
        <w:docPartUnique/>
      </w:docPartObj>
    </w:sdtPr>
    <w:sdtContent>
      <w:p w:rsidR="00E626BD" w:rsidRDefault="006442DA">
        <w:pPr>
          <w:pStyle w:val="a9"/>
          <w:jc w:val="right"/>
        </w:pPr>
        <w:fldSimple w:instr=" PAGE   \* MERGEFORMAT ">
          <w:r w:rsidR="00236A26">
            <w:rPr>
              <w:noProof/>
            </w:rPr>
            <w:t>2</w:t>
          </w:r>
        </w:fldSimple>
      </w:p>
    </w:sdtContent>
  </w:sdt>
  <w:p w:rsidR="00E626BD" w:rsidRDefault="00E626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FD" w:rsidRDefault="00FC78FD" w:rsidP="00E626BD">
      <w:pPr>
        <w:spacing w:after="0" w:line="240" w:lineRule="auto"/>
      </w:pPr>
      <w:r>
        <w:separator/>
      </w:r>
    </w:p>
  </w:footnote>
  <w:footnote w:type="continuationSeparator" w:id="1">
    <w:p w:rsidR="00FC78FD" w:rsidRDefault="00FC78FD" w:rsidP="00E6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23C"/>
    <w:rsid w:val="00236A26"/>
    <w:rsid w:val="002E223C"/>
    <w:rsid w:val="006442DA"/>
    <w:rsid w:val="00AA5CB1"/>
    <w:rsid w:val="00AB38FE"/>
    <w:rsid w:val="00B05EDD"/>
    <w:rsid w:val="00B1520B"/>
    <w:rsid w:val="00D12D4F"/>
    <w:rsid w:val="00D91D24"/>
    <w:rsid w:val="00E626BD"/>
    <w:rsid w:val="00FA192B"/>
    <w:rsid w:val="00FC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DD"/>
  </w:style>
  <w:style w:type="paragraph" w:styleId="1">
    <w:name w:val="heading 1"/>
    <w:basedOn w:val="a"/>
    <w:next w:val="a"/>
    <w:link w:val="10"/>
    <w:uiPriority w:val="9"/>
    <w:qFormat/>
    <w:rsid w:val="00B15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2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23C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FA192B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FA192B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FA19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192B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FA19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6BD"/>
  </w:style>
  <w:style w:type="paragraph" w:styleId="a9">
    <w:name w:val="footer"/>
    <w:basedOn w:val="a"/>
    <w:link w:val="aa"/>
    <w:uiPriority w:val="99"/>
    <w:unhideWhenUsed/>
    <w:rsid w:val="00E6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2EB5-BD65-4AAC-965F-4CF7BA26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5</cp:revision>
  <dcterms:created xsi:type="dcterms:W3CDTF">2016-12-20T07:30:00Z</dcterms:created>
  <dcterms:modified xsi:type="dcterms:W3CDTF">2017-01-11T07:52:00Z</dcterms:modified>
</cp:coreProperties>
</file>