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2"/>
        <w:tblOverlap w:val="never"/>
        <w:tblW w:w="5000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90"/>
        <w:gridCol w:w="3028"/>
      </w:tblGrid>
      <w:tr w:rsidR="007A2107">
        <w:trPr>
          <w:trHeight w:val="1264"/>
        </w:trPr>
        <w:tc>
          <w:tcPr>
            <w:tcW w:w="3442" w:type="pct"/>
          </w:tcPr>
          <w:p w:rsidR="007A2107" w:rsidRPr="00DC316F" w:rsidRDefault="00AE08C8" w:rsidP="00D43D92">
            <w:pPr>
              <w:pStyle w:val="Style1"/>
              <w:widowControl/>
              <w:spacing w:line="360" w:lineRule="auto"/>
              <w:ind w:left="-42" w:right="147"/>
              <w:jc w:val="left"/>
              <w:rPr>
                <w:rStyle w:val="FontStyle11"/>
                <w:rFonts w:ascii="Arial Narrow" w:hAnsi="Arial Narrow" w:cs="Arial Narrow"/>
                <w:sz w:val="28"/>
                <w:szCs w:val="2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92.75pt;height:57pt;visibility:visible">
                  <v:imagedata r:id="rId5" o:title=""/>
                </v:shape>
              </w:pict>
            </w:r>
          </w:p>
        </w:tc>
        <w:tc>
          <w:tcPr>
            <w:tcW w:w="1558" w:type="pct"/>
            <w:vAlign w:val="bottom"/>
          </w:tcPr>
          <w:p w:rsidR="007A2107" w:rsidRPr="00FB694B" w:rsidRDefault="007A2107" w:rsidP="00D43D92">
            <w:pPr>
              <w:pStyle w:val="Style1"/>
              <w:widowControl/>
              <w:spacing w:line="240" w:lineRule="auto"/>
              <w:ind w:left="119" w:right="-274"/>
              <w:jc w:val="left"/>
              <w:rPr>
                <w:rStyle w:val="FontStyle11"/>
                <w:rFonts w:ascii="Arial" w:eastAsia="Arial Unicode MS" w:hAnsi="Arial"/>
                <w:sz w:val="32"/>
                <w:szCs w:val="32"/>
              </w:rPr>
            </w:pPr>
            <w:r w:rsidRPr="00FB694B">
              <w:rPr>
                <w:rStyle w:val="FontStyle11"/>
                <w:rFonts w:ascii="Arial" w:eastAsia="Arial Unicode MS" w:hAnsi="Arial" w:cs="Arial"/>
                <w:sz w:val="32"/>
                <w:szCs w:val="32"/>
              </w:rPr>
              <w:t xml:space="preserve">ВОЛГОГРАДСКИЙ </w:t>
            </w:r>
            <w:r>
              <w:rPr>
                <w:rStyle w:val="FontStyle11"/>
                <w:rFonts w:ascii="Arial" w:eastAsia="Arial Unicode MS" w:hAnsi="Arial" w:cs="Arial"/>
                <w:sz w:val="32"/>
                <w:szCs w:val="32"/>
              </w:rPr>
              <w:t>ИНСТИТУТ УПРАВЛЕНИЯ</w:t>
            </w:r>
          </w:p>
          <w:p w:rsidR="007A2107" w:rsidRPr="00FB694B" w:rsidRDefault="007A2107" w:rsidP="00D43D92">
            <w:pPr>
              <w:pStyle w:val="Style1"/>
              <w:widowControl/>
              <w:spacing w:line="240" w:lineRule="auto"/>
              <w:ind w:left="119" w:right="147"/>
              <w:jc w:val="left"/>
              <w:rPr>
                <w:rStyle w:val="FontStyle11"/>
                <w:rFonts w:ascii="Arial" w:eastAsia="Arial Unicode MS" w:hAnsi="Arial"/>
                <w:b w:val="0"/>
                <w:bCs w:val="0"/>
              </w:rPr>
            </w:pPr>
          </w:p>
        </w:tc>
      </w:tr>
      <w:tr w:rsidR="007A2107">
        <w:trPr>
          <w:trHeight w:val="167"/>
        </w:trPr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7A2107" w:rsidRPr="00D1343C" w:rsidRDefault="007A2107" w:rsidP="00D43D92">
            <w:pPr>
              <w:pStyle w:val="Style3"/>
              <w:widowControl/>
              <w:tabs>
                <w:tab w:val="left" w:pos="4460"/>
                <w:tab w:val="left" w:pos="4640"/>
              </w:tabs>
              <w:spacing w:line="20" w:lineRule="atLeast"/>
              <w:rPr>
                <w:rStyle w:val="FontStyle12"/>
                <w:b w:val="0"/>
                <w:bCs w:val="0"/>
                <w:sz w:val="6"/>
                <w:szCs w:val="6"/>
              </w:rPr>
            </w:pPr>
          </w:p>
        </w:tc>
      </w:tr>
    </w:tbl>
    <w:p w:rsidR="00AE08C8" w:rsidRDefault="00AE08C8" w:rsidP="00AE08C8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</w:p>
    <w:p w:rsidR="00AE08C8" w:rsidRDefault="007A2107" w:rsidP="00AE08C8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AE08C8">
        <w:rPr>
          <w:rFonts w:ascii="Times New Roman" w:hAnsi="Times New Roman"/>
          <w:color w:val="auto"/>
        </w:rPr>
        <w:t xml:space="preserve">Задание </w:t>
      </w:r>
      <w:r w:rsidR="00AE08C8">
        <w:rPr>
          <w:rFonts w:ascii="Times New Roman" w:hAnsi="Times New Roman"/>
          <w:color w:val="auto"/>
        </w:rPr>
        <w:t>отборочного</w:t>
      </w:r>
      <w:r w:rsidRPr="00AE08C8">
        <w:rPr>
          <w:rFonts w:ascii="Times New Roman" w:hAnsi="Times New Roman"/>
          <w:color w:val="auto"/>
        </w:rPr>
        <w:t xml:space="preserve"> этапа </w:t>
      </w:r>
    </w:p>
    <w:p w:rsidR="00AE08C8" w:rsidRPr="00AE08C8" w:rsidRDefault="00AE08C8" w:rsidP="00AE08C8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AE08C8">
        <w:rPr>
          <w:rFonts w:ascii="Times New Roman" w:hAnsi="Times New Roman"/>
          <w:bCs w:val="0"/>
          <w:color w:val="auto"/>
        </w:rPr>
        <w:t xml:space="preserve">Открытого конкурса </w:t>
      </w:r>
      <w:r w:rsidRPr="00AE08C8">
        <w:rPr>
          <w:rFonts w:ascii="Times New Roman" w:hAnsi="Times New Roman"/>
          <w:color w:val="auto"/>
        </w:rPr>
        <w:t>по иностранному языку</w:t>
      </w:r>
    </w:p>
    <w:p w:rsidR="00AE08C8" w:rsidRPr="00AE08C8" w:rsidRDefault="00AE08C8" w:rsidP="00AE08C8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AE08C8">
        <w:rPr>
          <w:rFonts w:ascii="Times New Roman" w:hAnsi="Times New Roman"/>
          <w:color w:val="auto"/>
        </w:rPr>
        <w:t xml:space="preserve">в Волгоградском институте управления - филиале </w:t>
      </w:r>
      <w:proofErr w:type="spellStart"/>
      <w:r w:rsidRPr="00AE08C8">
        <w:rPr>
          <w:rFonts w:ascii="Times New Roman" w:hAnsi="Times New Roman"/>
          <w:color w:val="auto"/>
        </w:rPr>
        <w:t>РАНХиГС</w:t>
      </w:r>
      <w:proofErr w:type="spellEnd"/>
      <w:r w:rsidRPr="00AE08C8">
        <w:rPr>
          <w:rFonts w:ascii="Times New Roman" w:hAnsi="Times New Roman"/>
          <w:color w:val="auto"/>
        </w:rPr>
        <w:t xml:space="preserve"> </w:t>
      </w:r>
    </w:p>
    <w:p w:rsidR="00AE08C8" w:rsidRPr="00AE08C8" w:rsidRDefault="00AE08C8" w:rsidP="00AE08C8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AE08C8">
        <w:rPr>
          <w:rFonts w:ascii="Times New Roman" w:hAnsi="Times New Roman"/>
          <w:color w:val="auto"/>
        </w:rPr>
        <w:t>“</w:t>
      </w:r>
      <w:proofErr w:type="spellStart"/>
      <w:r w:rsidRPr="00AE08C8">
        <w:rPr>
          <w:rFonts w:ascii="Times New Roman" w:hAnsi="Times New Roman"/>
          <w:color w:val="auto"/>
          <w:lang w:val="en-US"/>
        </w:rPr>
        <w:t>Vir</w:t>
      </w:r>
      <w:proofErr w:type="spellEnd"/>
      <w:r w:rsidRPr="00AE08C8">
        <w:rPr>
          <w:rFonts w:ascii="Times New Roman" w:hAnsi="Times New Roman"/>
          <w:color w:val="auto"/>
        </w:rPr>
        <w:t xml:space="preserve"> </w:t>
      </w:r>
      <w:proofErr w:type="spellStart"/>
      <w:r w:rsidRPr="00AE08C8">
        <w:rPr>
          <w:rFonts w:ascii="Times New Roman" w:hAnsi="Times New Roman"/>
          <w:color w:val="auto"/>
          <w:lang w:val="en-US"/>
        </w:rPr>
        <w:t>eruditus</w:t>
      </w:r>
      <w:proofErr w:type="spellEnd"/>
      <w:r w:rsidRPr="00AE08C8">
        <w:rPr>
          <w:rFonts w:ascii="Times New Roman" w:hAnsi="Times New Roman"/>
          <w:color w:val="auto"/>
        </w:rPr>
        <w:t>”</w:t>
      </w:r>
    </w:p>
    <w:p w:rsidR="007A2107" w:rsidRDefault="007A2107" w:rsidP="006B7CCD">
      <w:pPr>
        <w:ind w:firstLine="709"/>
        <w:jc w:val="both"/>
        <w:rPr>
          <w:b/>
          <w:bCs/>
        </w:rPr>
      </w:pPr>
    </w:p>
    <w:p w:rsidR="007A2107" w:rsidRPr="006B7CCD" w:rsidRDefault="007A2107" w:rsidP="006B7CCD">
      <w:pPr>
        <w:ind w:firstLine="709"/>
        <w:jc w:val="both"/>
        <w:rPr>
          <w:b/>
          <w:bCs/>
        </w:rPr>
      </w:pPr>
      <w:r w:rsidRPr="006B7CCD">
        <w:rPr>
          <w:b/>
          <w:bCs/>
        </w:rPr>
        <w:t>Структура и содержание задания</w:t>
      </w:r>
    </w:p>
    <w:p w:rsidR="007A2107" w:rsidRDefault="007A2107" w:rsidP="00FA44B8">
      <w:pPr>
        <w:ind w:firstLine="709"/>
        <w:jc w:val="both"/>
        <w:rPr>
          <w:b/>
          <w:bCs/>
        </w:rPr>
      </w:pPr>
      <w:r w:rsidRPr="006B7CCD">
        <w:t xml:space="preserve">Тип задания: создание письменного высказывания с элементами рассуждения по </w:t>
      </w:r>
      <w:r>
        <w:t>т</w:t>
      </w:r>
      <w:r w:rsidRPr="006B7CCD">
        <w:t>еме</w:t>
      </w:r>
      <w:r>
        <w:t>:</w:t>
      </w:r>
      <w:r w:rsidRPr="001B7D37">
        <w:rPr>
          <w:b/>
          <w:bCs/>
        </w:rPr>
        <w:t xml:space="preserve"> </w:t>
      </w:r>
      <w:r>
        <w:rPr>
          <w:b/>
          <w:bCs/>
        </w:rPr>
        <w:t xml:space="preserve">«Чемпионат мира 2018 меняет жизнь к лучшему…» </w:t>
      </w:r>
    </w:p>
    <w:p w:rsidR="007A2107" w:rsidRDefault="007A2107" w:rsidP="00FA44B8">
      <w:pPr>
        <w:ind w:firstLine="709"/>
        <w:jc w:val="both"/>
      </w:pPr>
      <w:r>
        <w:t>Требуемый объем: 20</w:t>
      </w:r>
      <w:r w:rsidRPr="006B7CCD">
        <w:t>0-250 слов</w:t>
      </w:r>
      <w:r w:rsidRPr="00FA44B8">
        <w:t xml:space="preserve"> </w:t>
      </w:r>
    </w:p>
    <w:p w:rsidR="007A2107" w:rsidRDefault="007A2107" w:rsidP="00FA44B8">
      <w:pPr>
        <w:ind w:firstLine="709"/>
        <w:jc w:val="both"/>
      </w:pPr>
      <w:r w:rsidRPr="005A2463">
        <w:t xml:space="preserve">При написании развернутого высказывания с элементами рассуждения </w:t>
      </w:r>
      <w:r w:rsidRPr="00BF418E">
        <w:t xml:space="preserve">следует уделить должное </w:t>
      </w:r>
      <w:r>
        <w:t>внимание</w:t>
      </w:r>
      <w:r w:rsidRPr="00BF418E">
        <w:t xml:space="preserve"> как содержанию, так и организации текста и его языковому оформлению.</w:t>
      </w:r>
    </w:p>
    <w:p w:rsidR="007A2107" w:rsidRPr="006B7CCD" w:rsidRDefault="007A2107" w:rsidP="006B7CCD">
      <w:pPr>
        <w:ind w:firstLine="709"/>
        <w:jc w:val="both"/>
      </w:pPr>
      <w:r w:rsidRPr="006B7CCD">
        <w:t xml:space="preserve">Проверяемые умения: </w:t>
      </w:r>
    </w:p>
    <w:p w:rsidR="007A2107" w:rsidRPr="006B7CCD" w:rsidRDefault="007A2107" w:rsidP="006B7CCD">
      <w:pPr>
        <w:pStyle w:val="a7"/>
        <w:numPr>
          <w:ilvl w:val="0"/>
          <w:numId w:val="2"/>
        </w:numPr>
        <w:ind w:left="0" w:firstLine="709"/>
        <w:jc w:val="both"/>
      </w:pPr>
      <w:r w:rsidRPr="006B7CCD">
        <w:t xml:space="preserve">Высказать свое мнение </w:t>
      </w:r>
    </w:p>
    <w:p w:rsidR="007A2107" w:rsidRPr="006B7CCD" w:rsidRDefault="007A2107" w:rsidP="006B7CCD">
      <w:pPr>
        <w:pStyle w:val="a7"/>
        <w:numPr>
          <w:ilvl w:val="0"/>
          <w:numId w:val="2"/>
        </w:numPr>
        <w:ind w:left="0" w:firstLine="709"/>
        <w:jc w:val="both"/>
      </w:pPr>
      <w:r w:rsidRPr="006B7CCD">
        <w:t xml:space="preserve">Привести аргументы, доказательства, примеры </w:t>
      </w:r>
    </w:p>
    <w:p w:rsidR="007A2107" w:rsidRPr="006B7CCD" w:rsidRDefault="007A2107" w:rsidP="006B7CCD">
      <w:pPr>
        <w:pStyle w:val="a7"/>
        <w:numPr>
          <w:ilvl w:val="0"/>
          <w:numId w:val="2"/>
        </w:numPr>
        <w:ind w:left="0" w:firstLine="709"/>
        <w:jc w:val="both"/>
      </w:pPr>
      <w:r w:rsidRPr="006B7CCD">
        <w:t xml:space="preserve">Сделать вывод. Основываясь на предложенном плане, последовательно и логически правильно строить высказывание с целью решения поставленной коммуникативной задачи </w:t>
      </w:r>
    </w:p>
    <w:p w:rsidR="007A2107" w:rsidRPr="006B7CCD" w:rsidRDefault="007A2107" w:rsidP="006B7CCD">
      <w:pPr>
        <w:pStyle w:val="a7"/>
        <w:numPr>
          <w:ilvl w:val="0"/>
          <w:numId w:val="2"/>
        </w:numPr>
        <w:ind w:left="0" w:firstLine="709"/>
        <w:jc w:val="both"/>
      </w:pPr>
      <w:r w:rsidRPr="006B7CCD">
        <w:t xml:space="preserve">Использовать соответствующие средства логической связи </w:t>
      </w:r>
    </w:p>
    <w:p w:rsidR="007A2107" w:rsidRPr="006B7CCD" w:rsidRDefault="007A2107" w:rsidP="006B7CCD">
      <w:pPr>
        <w:pStyle w:val="a7"/>
        <w:numPr>
          <w:ilvl w:val="0"/>
          <w:numId w:val="2"/>
        </w:numPr>
        <w:ind w:left="0" w:firstLine="709"/>
        <w:jc w:val="both"/>
      </w:pPr>
      <w:r w:rsidRPr="006B7CCD">
        <w:t>Правильно оформить стилистически в соответствии с поставленной задачей</w:t>
      </w:r>
    </w:p>
    <w:p w:rsidR="007A2107" w:rsidRPr="006B7CCD" w:rsidRDefault="007A2107" w:rsidP="006B7CCD">
      <w:pPr>
        <w:ind w:firstLine="709"/>
        <w:jc w:val="both"/>
      </w:pPr>
      <w:r w:rsidRPr="006B7CCD">
        <w:t>Письменное высказывание с элементами рассуждения оценивается по пяти критериям: «Решение коммуникативной задачи (содержание)», «Организация текста», «Лексика», «Грамматика», «Орфография и пунктуация».</w:t>
      </w:r>
    </w:p>
    <w:p w:rsidR="007A2107" w:rsidRPr="006B7CCD" w:rsidRDefault="007A2107" w:rsidP="006B7CCD">
      <w:pPr>
        <w:ind w:firstLine="709"/>
        <w:jc w:val="both"/>
        <w:rPr>
          <w:b/>
          <w:bCs/>
        </w:rPr>
      </w:pPr>
      <w:r w:rsidRPr="006B7CCD">
        <w:t>Обратите внимание на необходимость соблюдения указанного объёма текста. Тексты недостаточного объёма, а также часть текста, превышающая требуемый объём - не оцениваются.</w:t>
      </w:r>
    </w:p>
    <w:p w:rsidR="007A2107" w:rsidRPr="006B7CCD" w:rsidRDefault="007A2107" w:rsidP="006B7CCD">
      <w:pPr>
        <w:ind w:firstLine="709"/>
        <w:jc w:val="both"/>
        <w:rPr>
          <w:b/>
          <w:bCs/>
        </w:rPr>
      </w:pPr>
    </w:p>
    <w:p w:rsidR="007A2107" w:rsidRPr="006B7CCD" w:rsidRDefault="007A2107" w:rsidP="00DE6300">
      <w:pPr>
        <w:ind w:firstLine="709"/>
        <w:jc w:val="both"/>
        <w:rPr>
          <w:b/>
          <w:bCs/>
        </w:rPr>
      </w:pPr>
      <w:r w:rsidRPr="006B7CCD">
        <w:rPr>
          <w:b/>
          <w:bCs/>
        </w:rPr>
        <w:t>Требования к оформлению:</w:t>
      </w:r>
    </w:p>
    <w:p w:rsidR="007A2107" w:rsidRPr="006B7CCD" w:rsidRDefault="007A2107" w:rsidP="006B7CCD">
      <w:pPr>
        <w:numPr>
          <w:ilvl w:val="0"/>
          <w:numId w:val="1"/>
        </w:numPr>
        <w:ind w:left="0" w:firstLine="709"/>
        <w:jc w:val="both"/>
      </w:pPr>
      <w:r w:rsidRPr="006B7CCD">
        <w:t xml:space="preserve">текстовый редактор – </w:t>
      </w:r>
      <w:r w:rsidRPr="006B7CCD">
        <w:rPr>
          <w:lang w:val="en-US"/>
        </w:rPr>
        <w:t>Microsoft</w:t>
      </w:r>
      <w:r w:rsidRPr="006B7CCD">
        <w:t xml:space="preserve"> </w:t>
      </w:r>
      <w:r w:rsidRPr="006B7CCD">
        <w:rPr>
          <w:lang w:val="en-US"/>
        </w:rPr>
        <w:t>Word</w:t>
      </w:r>
      <w:r w:rsidRPr="006B7CCD">
        <w:t>;</w:t>
      </w:r>
    </w:p>
    <w:p w:rsidR="007A2107" w:rsidRPr="006B7CCD" w:rsidRDefault="007A2107" w:rsidP="006B7CCD">
      <w:pPr>
        <w:numPr>
          <w:ilvl w:val="0"/>
          <w:numId w:val="1"/>
        </w:numPr>
        <w:ind w:left="0" w:firstLine="709"/>
        <w:jc w:val="both"/>
      </w:pPr>
      <w:r w:rsidRPr="006B7CCD">
        <w:t>формат – А4;</w:t>
      </w:r>
    </w:p>
    <w:p w:rsidR="007A2107" w:rsidRPr="006B7CCD" w:rsidRDefault="007A2107" w:rsidP="006B7CCD">
      <w:pPr>
        <w:numPr>
          <w:ilvl w:val="0"/>
          <w:numId w:val="1"/>
        </w:numPr>
        <w:ind w:left="0" w:firstLine="709"/>
        <w:jc w:val="both"/>
        <w:rPr>
          <w:lang w:val="en-US"/>
        </w:rPr>
      </w:pPr>
      <w:r w:rsidRPr="006B7CCD">
        <w:t>кегль</w:t>
      </w:r>
      <w:r w:rsidRPr="006B7CCD">
        <w:rPr>
          <w:lang w:val="en-US"/>
        </w:rPr>
        <w:t xml:space="preserve"> – 14;</w:t>
      </w:r>
    </w:p>
    <w:p w:rsidR="007A2107" w:rsidRPr="006B7CCD" w:rsidRDefault="007A2107" w:rsidP="006B7CCD">
      <w:pPr>
        <w:numPr>
          <w:ilvl w:val="0"/>
          <w:numId w:val="1"/>
        </w:numPr>
        <w:ind w:left="0" w:firstLine="709"/>
        <w:jc w:val="both"/>
        <w:rPr>
          <w:lang w:val="en-US"/>
        </w:rPr>
      </w:pPr>
      <w:r w:rsidRPr="006B7CCD">
        <w:t>шрифт</w:t>
      </w:r>
      <w:r w:rsidRPr="006B7CCD">
        <w:rPr>
          <w:lang w:val="en-US"/>
        </w:rPr>
        <w:t xml:space="preserve"> – Times New Roman;</w:t>
      </w:r>
    </w:p>
    <w:p w:rsidR="007A2107" w:rsidRPr="006B7CCD" w:rsidRDefault="007A2107" w:rsidP="006B7CCD">
      <w:pPr>
        <w:numPr>
          <w:ilvl w:val="0"/>
          <w:numId w:val="1"/>
        </w:numPr>
        <w:ind w:left="0" w:firstLine="709"/>
        <w:jc w:val="both"/>
      </w:pPr>
      <w:r w:rsidRPr="006B7CCD">
        <w:t>межстрочный интервал – 1,5;</w:t>
      </w:r>
    </w:p>
    <w:p w:rsidR="007A2107" w:rsidRPr="006B7CCD" w:rsidRDefault="007A2107" w:rsidP="006B7CCD">
      <w:pPr>
        <w:numPr>
          <w:ilvl w:val="0"/>
          <w:numId w:val="1"/>
        </w:numPr>
        <w:ind w:left="0" w:firstLine="709"/>
        <w:jc w:val="both"/>
      </w:pPr>
      <w:r w:rsidRPr="006B7CCD">
        <w:t>ширина полей со всех сторон – 20 мм;</w:t>
      </w:r>
    </w:p>
    <w:p w:rsidR="007A2107" w:rsidRPr="006B7CCD" w:rsidRDefault="007A2107" w:rsidP="006B7CCD">
      <w:pPr>
        <w:numPr>
          <w:ilvl w:val="0"/>
          <w:numId w:val="1"/>
        </w:numPr>
        <w:ind w:left="0" w:firstLine="709"/>
        <w:jc w:val="both"/>
      </w:pPr>
      <w:r w:rsidRPr="006B7CCD">
        <w:t>абзацный интервал – 1,25;</w:t>
      </w:r>
    </w:p>
    <w:p w:rsidR="007A2107" w:rsidRPr="006B7CCD" w:rsidRDefault="007A2107" w:rsidP="006B7CCD">
      <w:pPr>
        <w:numPr>
          <w:ilvl w:val="0"/>
          <w:numId w:val="1"/>
        </w:numPr>
        <w:ind w:left="0" w:firstLine="709"/>
        <w:jc w:val="both"/>
      </w:pPr>
      <w:r w:rsidRPr="006B7CCD">
        <w:t>выравнивание – по ширине;</w:t>
      </w:r>
    </w:p>
    <w:p w:rsidR="00AE08C8" w:rsidRPr="0059710D" w:rsidRDefault="007A2107" w:rsidP="0059710D">
      <w:pPr>
        <w:numPr>
          <w:ilvl w:val="0"/>
          <w:numId w:val="1"/>
        </w:numPr>
        <w:ind w:left="0" w:firstLine="709"/>
        <w:jc w:val="both"/>
      </w:pPr>
      <w:r w:rsidRPr="0059710D">
        <w:t>название работы печатается строчными буквами, жирным шрифтом, выравнивание по центру</w:t>
      </w:r>
      <w:r w:rsidR="0059710D">
        <w:t>;</w:t>
      </w:r>
      <w:r w:rsidRPr="0059710D">
        <w:t xml:space="preserve"> </w:t>
      </w:r>
      <w:r w:rsidR="0059710D">
        <w:t>н</w:t>
      </w:r>
      <w:bookmarkStart w:id="0" w:name="_GoBack"/>
      <w:bookmarkEnd w:id="0"/>
      <w:r w:rsidRPr="0059710D">
        <w:t>ад названием по правому краю строчными буквами инициалы и фамилия автора</w:t>
      </w:r>
      <w:r w:rsidR="00AE08C8" w:rsidRPr="0059710D">
        <w:t>;</w:t>
      </w:r>
    </w:p>
    <w:p w:rsidR="007A2107" w:rsidRPr="0059710D" w:rsidRDefault="00AE08C8" w:rsidP="0059710D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709"/>
        <w:jc w:val="both"/>
        <w:rPr>
          <w:color w:val="000000"/>
        </w:rPr>
      </w:pPr>
      <w:r w:rsidRPr="00AE08C8">
        <w:rPr>
          <w:color w:val="000000"/>
        </w:rPr>
        <w:t>в названии файла с сочинением следует указать иностранный язык, на котором написано сочинение и фамилию участника, например, «Английский язык_ Смирнов И.Д.» и выслать на почту Оргкомитета </w:t>
      </w:r>
      <w:hyperlink r:id="rId6" w:history="1">
        <w:r w:rsidRPr="0059710D">
          <w:rPr>
            <w:color w:val="555555"/>
            <w:u w:val="single"/>
          </w:rPr>
          <w:t>priem@vlgr.ranepa.ru</w:t>
        </w:r>
      </w:hyperlink>
      <w:r w:rsidRPr="00AE08C8">
        <w:rPr>
          <w:color w:val="000000"/>
        </w:rPr>
        <w:t> или </w:t>
      </w:r>
      <w:hyperlink r:id="rId7" w:history="1">
        <w:r w:rsidRPr="0059710D">
          <w:rPr>
            <w:color w:val="555555"/>
            <w:u w:val="single"/>
          </w:rPr>
          <w:t>lingvo@vlgr.ranepa.ru</w:t>
        </w:r>
      </w:hyperlink>
      <w:r w:rsidRPr="00AE08C8">
        <w:rPr>
          <w:color w:val="000000"/>
        </w:rPr>
        <w:t>.</w:t>
      </w:r>
    </w:p>
    <w:p w:rsidR="007A2107" w:rsidRPr="006B7CCD" w:rsidRDefault="007A2107" w:rsidP="006B7CCD">
      <w:pPr>
        <w:ind w:firstLine="709"/>
        <w:jc w:val="both"/>
      </w:pPr>
    </w:p>
    <w:sectPr w:rsidR="007A2107" w:rsidRPr="006B7CCD" w:rsidSect="006B7CC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E0BFD"/>
    <w:multiLevelType w:val="multilevel"/>
    <w:tmpl w:val="45542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3932C4"/>
    <w:multiLevelType w:val="hybridMultilevel"/>
    <w:tmpl w:val="A6D60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8560B48"/>
    <w:multiLevelType w:val="hybridMultilevel"/>
    <w:tmpl w:val="E5267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7CCD"/>
    <w:rsid w:val="00010DB2"/>
    <w:rsid w:val="000A1D6E"/>
    <w:rsid w:val="001B7D37"/>
    <w:rsid w:val="001F04E2"/>
    <w:rsid w:val="003C6FF8"/>
    <w:rsid w:val="004428D4"/>
    <w:rsid w:val="004B65E7"/>
    <w:rsid w:val="00551153"/>
    <w:rsid w:val="0059710D"/>
    <w:rsid w:val="005A2463"/>
    <w:rsid w:val="006B7CCD"/>
    <w:rsid w:val="007162B0"/>
    <w:rsid w:val="00744975"/>
    <w:rsid w:val="007507DF"/>
    <w:rsid w:val="007A2107"/>
    <w:rsid w:val="008A07E5"/>
    <w:rsid w:val="008B3609"/>
    <w:rsid w:val="009B1270"/>
    <w:rsid w:val="00AE08C8"/>
    <w:rsid w:val="00B36DC4"/>
    <w:rsid w:val="00BD4DA8"/>
    <w:rsid w:val="00BF418E"/>
    <w:rsid w:val="00C02950"/>
    <w:rsid w:val="00C662EE"/>
    <w:rsid w:val="00CA7A91"/>
    <w:rsid w:val="00CF7802"/>
    <w:rsid w:val="00D1343C"/>
    <w:rsid w:val="00D36961"/>
    <w:rsid w:val="00D43D92"/>
    <w:rsid w:val="00DC316F"/>
    <w:rsid w:val="00DE6300"/>
    <w:rsid w:val="00DF18ED"/>
    <w:rsid w:val="00E23473"/>
    <w:rsid w:val="00F138C6"/>
    <w:rsid w:val="00F234DA"/>
    <w:rsid w:val="00F3072F"/>
    <w:rsid w:val="00FA44B8"/>
    <w:rsid w:val="00FB55D2"/>
    <w:rsid w:val="00FB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4B1074"/>
  <w15:docId w15:val="{ACD77663-7021-41AB-8091-53E3B4E4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CC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AE08C8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B7CCD"/>
    <w:pPr>
      <w:spacing w:line="175" w:lineRule="exact"/>
      <w:jc w:val="center"/>
    </w:pPr>
  </w:style>
  <w:style w:type="paragraph" w:customStyle="1" w:styleId="Style3">
    <w:name w:val="Style3"/>
    <w:basedOn w:val="a"/>
    <w:uiPriority w:val="99"/>
    <w:rsid w:val="006B7CCD"/>
    <w:pPr>
      <w:spacing w:line="216" w:lineRule="exact"/>
      <w:jc w:val="center"/>
    </w:pPr>
  </w:style>
  <w:style w:type="character" w:customStyle="1" w:styleId="FontStyle11">
    <w:name w:val="Font Style11"/>
    <w:uiPriority w:val="99"/>
    <w:rsid w:val="006B7CC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">
    <w:name w:val="Font Style12"/>
    <w:uiPriority w:val="99"/>
    <w:rsid w:val="006B7CCD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6B7C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B7CCD"/>
    <w:rPr>
      <w:rFonts w:ascii="Tahoma" w:hAnsi="Tahoma" w:cs="Tahoma"/>
      <w:sz w:val="16"/>
      <w:szCs w:val="16"/>
      <w:lang w:eastAsia="ru-RU"/>
    </w:rPr>
  </w:style>
  <w:style w:type="character" w:customStyle="1" w:styleId="FontStyle13">
    <w:name w:val="Font Style13"/>
    <w:uiPriority w:val="99"/>
    <w:rsid w:val="006B7CCD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a5">
    <w:name w:val="header"/>
    <w:basedOn w:val="a"/>
    <w:link w:val="a6"/>
    <w:uiPriority w:val="99"/>
    <w:rsid w:val="006B7CCD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6">
    <w:name w:val="Верхний колонтитул Знак"/>
    <w:link w:val="a5"/>
    <w:uiPriority w:val="99"/>
    <w:locked/>
    <w:rsid w:val="006B7CCD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6B7CCD"/>
    <w:pPr>
      <w:ind w:left="720"/>
    </w:pPr>
  </w:style>
  <w:style w:type="character" w:customStyle="1" w:styleId="10">
    <w:name w:val="Заголовок 1 Знак"/>
    <w:link w:val="1"/>
    <w:uiPriority w:val="9"/>
    <w:rsid w:val="00AE08C8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styleId="a8">
    <w:name w:val="Hyperlink"/>
    <w:uiPriority w:val="99"/>
    <w:semiHidden/>
    <w:unhideWhenUsed/>
    <w:rsid w:val="00AE08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ngvo@vlgr.ranep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em@vlgr.ranepa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vags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chupa</dc:creator>
  <cp:keywords/>
  <dc:description/>
  <cp:lastModifiedBy>KalabinaN</cp:lastModifiedBy>
  <cp:revision>7</cp:revision>
  <dcterms:created xsi:type="dcterms:W3CDTF">2017-12-14T06:22:00Z</dcterms:created>
  <dcterms:modified xsi:type="dcterms:W3CDTF">2018-11-26T08:30:00Z</dcterms:modified>
</cp:coreProperties>
</file>